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70515B"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Job Title:</w:t>
      </w:r>
      <w:r w:rsidRPr="00F94D73">
        <w:rPr>
          <w:sz w:val="28"/>
          <w:szCs w:val="28"/>
        </w:rPr>
        <w:tab/>
      </w:r>
      <w:r w:rsidRPr="00F94D73">
        <w:rPr>
          <w:rFonts w:eastAsia="Century Gothic" w:cs="Century Gothic"/>
          <w:b/>
          <w:bCs/>
          <w:color w:val="000000" w:themeColor="text1"/>
          <w:sz w:val="22"/>
          <w:szCs w:val="22"/>
        </w:rPr>
        <w:t>Office Manager</w:t>
      </w:r>
    </w:p>
    <w:p w14:paraId="1EEE1A01"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Supervisor:</w:t>
      </w:r>
      <w:r w:rsidRPr="00F94D73">
        <w:rPr>
          <w:sz w:val="28"/>
          <w:szCs w:val="28"/>
        </w:rPr>
        <w:tab/>
      </w:r>
      <w:r w:rsidRPr="00F94D73">
        <w:rPr>
          <w:rFonts w:eastAsia="Century Gothic" w:cs="Century Gothic"/>
          <w:b/>
          <w:bCs/>
          <w:color w:val="000000" w:themeColor="text1"/>
          <w:sz w:val="22"/>
          <w:szCs w:val="22"/>
        </w:rPr>
        <w:t xml:space="preserve">Director </w:t>
      </w:r>
    </w:p>
    <w:p w14:paraId="2F685B47"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Salary:</w:t>
      </w:r>
      <w:r w:rsidRPr="00F94D73">
        <w:rPr>
          <w:sz w:val="28"/>
          <w:szCs w:val="28"/>
        </w:rPr>
        <w:tab/>
      </w:r>
      <w:r w:rsidRPr="00F94D73">
        <w:rPr>
          <w:sz w:val="28"/>
          <w:szCs w:val="28"/>
        </w:rPr>
        <w:tab/>
      </w:r>
      <w:r w:rsidRPr="00F94D73">
        <w:rPr>
          <w:rFonts w:eastAsia="Century Gothic" w:cs="Century Gothic"/>
          <w:b/>
          <w:bCs/>
          <w:color w:val="000000" w:themeColor="text1"/>
          <w:sz w:val="22"/>
          <w:szCs w:val="22"/>
        </w:rPr>
        <w:t>Commensurate with Education and Experience</w:t>
      </w:r>
    </w:p>
    <w:p w14:paraId="51826E23" w14:textId="77777777" w:rsidR="00D33BAC" w:rsidRPr="00F94D73" w:rsidRDefault="00D33BAC" w:rsidP="00D33BAC">
      <w:pPr>
        <w:widowControl w:val="0"/>
        <w:rPr>
          <w:rFonts w:eastAsia="Century Gothic" w:cs="Century Gothic"/>
          <w:color w:val="000000" w:themeColor="text1"/>
          <w:sz w:val="22"/>
          <w:szCs w:val="22"/>
        </w:rPr>
      </w:pPr>
    </w:p>
    <w:p w14:paraId="13C80929"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General Function</w:t>
      </w:r>
    </w:p>
    <w:p w14:paraId="2ECB083D" w14:textId="3027A179"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The Office Manager is of vital importance in almost every aspect of running the First Presbyterian Preschool.  As the “face” of the school, the first voice heard on the phone, the Office Manager must be very conscious of the </w:t>
      </w:r>
      <w:proofErr w:type="gramStart"/>
      <w:r w:rsidRPr="00F94D73">
        <w:rPr>
          <w:rFonts w:eastAsia="Century Gothic" w:cs="Century Gothic"/>
          <w:color w:val="000000" w:themeColor="text1"/>
          <w:sz w:val="22"/>
          <w:szCs w:val="22"/>
        </w:rPr>
        <w:t>manner in which</w:t>
      </w:r>
      <w:proofErr w:type="gramEnd"/>
      <w:r w:rsidRPr="00F94D73">
        <w:rPr>
          <w:rFonts w:eastAsia="Century Gothic" w:cs="Century Gothic"/>
          <w:color w:val="000000" w:themeColor="text1"/>
          <w:sz w:val="22"/>
          <w:szCs w:val="22"/>
        </w:rPr>
        <w:t xml:space="preserve"> he or she interacts with the public, the school community and the faculty.  The Office Manager should carry an attitude of grateful service, grounded and mature receptivity and compassionate objectivity through all responsibilities.  Possess ability to discern wisely when to “handle” something and when to refer to others is of great importance.  The Office Manager should be efficient, warm and professional, friendly and supportive.  She or he will work with the Faculty, Parents and Community to create an initial image that is both professional and friendly.</w:t>
      </w:r>
    </w:p>
    <w:p w14:paraId="3E07E5DA"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Primary Responsibilities</w:t>
      </w:r>
    </w:p>
    <w:p w14:paraId="1C494F18" w14:textId="56345181"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Under the supervision of the Preschool Director, the Office Manager will manage the reception of all visitors to the preschool, as well as be a conduit for information, and clerical support for the administration and preschool board.  The Office Manager will also provide support to the preschool accountant, order supplies and secure substitute teachers.  </w:t>
      </w:r>
    </w:p>
    <w:p w14:paraId="436C1932"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Qualifications</w:t>
      </w:r>
    </w:p>
    <w:p w14:paraId="250F65F6"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A minimum of an </w:t>
      </w:r>
      <w:proofErr w:type="gramStart"/>
      <w:r w:rsidRPr="00F94D73">
        <w:rPr>
          <w:rFonts w:eastAsia="Century Gothic" w:cs="Century Gothic"/>
          <w:color w:val="000000" w:themeColor="text1"/>
          <w:sz w:val="22"/>
          <w:szCs w:val="22"/>
        </w:rPr>
        <w:t>Associate’s Degree in business</w:t>
      </w:r>
      <w:proofErr w:type="gramEnd"/>
      <w:r w:rsidRPr="00F94D73">
        <w:rPr>
          <w:rFonts w:eastAsia="Century Gothic" w:cs="Century Gothic"/>
          <w:color w:val="000000" w:themeColor="text1"/>
          <w:sz w:val="22"/>
          <w:szCs w:val="22"/>
        </w:rPr>
        <w:t xml:space="preserve"> or related field and/or at least 3 years’ experience with office management.</w:t>
      </w:r>
    </w:p>
    <w:p w14:paraId="5AC75D31"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Current certifications in child CPR and first aid </w:t>
      </w:r>
      <w:r w:rsidRPr="00F94D73">
        <w:rPr>
          <w:rFonts w:eastAsia="Century Gothic" w:cs="Century Gothic"/>
          <w:color w:val="000000" w:themeColor="text1"/>
          <w:sz w:val="22"/>
          <w:szCs w:val="22"/>
          <w:u w:val="single"/>
        </w:rPr>
        <w:t xml:space="preserve">or </w:t>
      </w:r>
      <w:r w:rsidRPr="00F94D73">
        <w:rPr>
          <w:rFonts w:eastAsia="Century Gothic" w:cs="Century Gothic"/>
          <w:color w:val="000000" w:themeColor="text1"/>
          <w:sz w:val="22"/>
          <w:szCs w:val="22"/>
        </w:rPr>
        <w:t xml:space="preserve">completion of certification of both within 30 days after first day of employment. </w:t>
      </w:r>
    </w:p>
    <w:p w14:paraId="2D4EFDF0"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able to effectively communicate a firm knowledge of First Presbyterian Preschool philosophy to others.</w:t>
      </w:r>
    </w:p>
    <w:p w14:paraId="4A70B18F"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enthusiastic, friendly, professional, organized, and reliable.</w:t>
      </w:r>
    </w:p>
    <w:p w14:paraId="60589ED4"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good telephone manners, a neat appearance, and be able to work well with others.</w:t>
      </w:r>
    </w:p>
    <w:p w14:paraId="42D209BA"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able to maintain confidentiality of sensitive information.</w:t>
      </w:r>
    </w:p>
    <w:p w14:paraId="0ECBEED4"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good interpersonal skills and work collaboratively with FPP and church staff.</w:t>
      </w:r>
    </w:p>
    <w:p w14:paraId="4095EEB7"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Proficiency with Excel, QuickBooks and/or comparable accounting software.</w:t>
      </w:r>
    </w:p>
    <w:p w14:paraId="52F3C90E"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Ability to write correspondence.</w:t>
      </w:r>
    </w:p>
    <w:p w14:paraId="6D751179"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Ensure that bills and incoming payments are processed weekly.</w:t>
      </w:r>
    </w:p>
    <w:p w14:paraId="3F2C44AB"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Generate other statements as requested by the Preschool Director or board.</w:t>
      </w:r>
    </w:p>
    <w:p w14:paraId="20533BC0"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Must have a valid driver’s license with a clean driving record and a satisfactory criminal background check.  </w:t>
      </w:r>
    </w:p>
    <w:p w14:paraId="3427F03E"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completed Stewards of Children “Darkness to Light” training.</w:t>
      </w:r>
    </w:p>
    <w:p w14:paraId="3C50F6B7"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lastRenderedPageBreak/>
        <w:t>Job Segments</w:t>
      </w:r>
    </w:p>
    <w:p w14:paraId="09159A6F"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Provide secretarial support by answering telephones, checking voice mail and email and responding if necessary, updating recorded telephone messages as needed, respond to or distribute mail daily, as well as typing, copying and other needed tasks.</w:t>
      </w:r>
    </w:p>
    <w:p w14:paraId="1CD24089"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Respond to inquiries and request for information in a timely manner.</w:t>
      </w:r>
    </w:p>
    <w:p w14:paraId="490281B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Route inquiries and concerns to the appropriate person(s).</w:t>
      </w:r>
    </w:p>
    <w:p w14:paraId="00362671"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accurate school records and databases.  Complete and submit required reports and respond appropriately for requests of information from records and databases.</w:t>
      </w:r>
    </w:p>
    <w:p w14:paraId="386D66F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Order supplies for teachers and office.</w:t>
      </w:r>
    </w:p>
    <w:p w14:paraId="5812CD45"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Secure substitute teachers when teachers request a personal day or call in sick.</w:t>
      </w:r>
    </w:p>
    <w:p w14:paraId="6459AE4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Manage sick room by assisting with notification to parents and securing a monitor for any child who need to be in the sick room until a guardian arrives to take them home.</w:t>
      </w:r>
    </w:p>
    <w:p w14:paraId="5F7EB373"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Assist with carpool management.</w:t>
      </w:r>
    </w:p>
    <w:p w14:paraId="1AB739B1" w14:textId="77777777" w:rsidR="00D33BAC" w:rsidRPr="00F94D73" w:rsidRDefault="00D33BAC" w:rsidP="00D33BAC">
      <w:pPr>
        <w:widowControl w:val="0"/>
        <w:ind w:left="720"/>
        <w:rPr>
          <w:rFonts w:eastAsia="Century Gothic" w:cs="Century Gothic"/>
          <w:color w:val="000000" w:themeColor="text1"/>
          <w:sz w:val="22"/>
          <w:szCs w:val="22"/>
        </w:rPr>
      </w:pPr>
    </w:p>
    <w:p w14:paraId="022CF8E5"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Records to Maintain Include:</w:t>
      </w:r>
    </w:p>
    <w:p w14:paraId="1255288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Teacher and substitute teacher attendance records, in coordination with the church’s Manager of Administration and Compliance.</w:t>
      </w:r>
    </w:p>
    <w:p w14:paraId="67FFC95C"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School Directory </w:t>
      </w:r>
    </w:p>
    <w:p w14:paraId="5ADCBFDD"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the operational ability of the school office by maintaining office equipment and first aid supplies, as well as ordering necessary school and office supplies.</w:t>
      </w:r>
    </w:p>
    <w:p w14:paraId="61B95B46"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Provide personable interaction with visitors, guests, and current parents by providing a pleasant atmosphere and accessible information.  </w:t>
      </w:r>
    </w:p>
    <w:p w14:paraId="1EEF6C0A"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Post all relevant information in a neat and timely manner on the school doors and bulletin boards.</w:t>
      </w:r>
    </w:p>
    <w:p w14:paraId="62108CC7"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Greet visitors and direct them to the appropriate teacher.</w:t>
      </w:r>
    </w:p>
    <w:p w14:paraId="2FF5A3A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current information on appropriate web pages.</w:t>
      </w:r>
    </w:p>
    <w:p w14:paraId="7D93428F"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Tidy lobby, halls, office, lost and found, and community rooms.</w:t>
      </w:r>
    </w:p>
    <w:p w14:paraId="156D577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Provide operational and office support as time allows to assist faculty, staff and board.</w:t>
      </w:r>
    </w:p>
    <w:p w14:paraId="1EC06EAF"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Liaison with the church accountant and submit necessary information.</w:t>
      </w:r>
    </w:p>
    <w:p w14:paraId="5762E0E0"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records of donations for the various giving campaigns and special events.</w:t>
      </w:r>
    </w:p>
    <w:p w14:paraId="0759DF26"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Collect tuition and other fees.</w:t>
      </w:r>
    </w:p>
    <w:p w14:paraId="1DD26C41"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Communicate all relevant and appropriate information regarding general issues or concerns to the Preschool Director. (i.e. parent concerns, problems with fellow co-workers, etc.) and to other church staff as needed.</w:t>
      </w:r>
    </w:p>
    <w:p w14:paraId="2C8FBCFA"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Perform other duties related to First Presbyterian Preschool as deemed necessary by the director or preschool board</w:t>
      </w:r>
    </w:p>
    <w:p w14:paraId="2151819D"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In addition, the</w:t>
      </w:r>
      <w:r w:rsidRPr="00F94D73">
        <w:rPr>
          <w:rFonts w:eastAsia="Century Gothic" w:cs="Century Gothic"/>
          <w:color w:val="0070C0"/>
          <w:sz w:val="22"/>
          <w:szCs w:val="22"/>
        </w:rPr>
        <w:t xml:space="preserve"> </w:t>
      </w:r>
      <w:r w:rsidRPr="00F94D73">
        <w:rPr>
          <w:rFonts w:eastAsia="Century Gothic" w:cs="Century Gothic"/>
          <w:color w:val="000000" w:themeColor="text1"/>
          <w:sz w:val="22"/>
          <w:szCs w:val="22"/>
        </w:rPr>
        <w:t xml:space="preserve">Office Manager will notify the Director in the event of absence, maintain a clean and professional appearance, attend staff meetings as needed and follow the policies found in the FPP employee handbook.  </w:t>
      </w:r>
    </w:p>
    <w:p w14:paraId="6D5D0009" w14:textId="34063E60"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lastRenderedPageBreak/>
        <w:t>Time Requirements</w:t>
      </w:r>
    </w:p>
    <w:p w14:paraId="12CD7F8B" w14:textId="52F915B1"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This position requires 5 working hours per day, 8:</w:t>
      </w:r>
      <w:r w:rsidR="003F6106">
        <w:rPr>
          <w:rFonts w:eastAsia="Century Gothic" w:cs="Century Gothic"/>
          <w:color w:val="000000" w:themeColor="text1"/>
          <w:sz w:val="22"/>
          <w:szCs w:val="22"/>
        </w:rPr>
        <w:t xml:space="preserve">30 </w:t>
      </w:r>
      <w:r w:rsidRPr="00F94D73">
        <w:rPr>
          <w:rFonts w:eastAsia="Century Gothic" w:cs="Century Gothic"/>
          <w:color w:val="000000" w:themeColor="text1"/>
          <w:sz w:val="22"/>
          <w:szCs w:val="22"/>
        </w:rPr>
        <w:t xml:space="preserve">AM to </w:t>
      </w:r>
      <w:r w:rsidR="003F6106">
        <w:rPr>
          <w:rFonts w:eastAsia="Century Gothic" w:cs="Century Gothic"/>
          <w:color w:val="000000" w:themeColor="text1"/>
          <w:sz w:val="22"/>
          <w:szCs w:val="22"/>
        </w:rPr>
        <w:t>2:00</w:t>
      </w:r>
      <w:r w:rsidRPr="00F94D73">
        <w:rPr>
          <w:rFonts w:eastAsia="Century Gothic" w:cs="Century Gothic"/>
          <w:color w:val="000000" w:themeColor="text1"/>
          <w:sz w:val="22"/>
          <w:szCs w:val="22"/>
        </w:rPr>
        <w:t xml:space="preserve"> PM plus occasional extra family nights, staff events and staff meetings.</w:t>
      </w:r>
    </w:p>
    <w:p w14:paraId="70A2A01B"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Effect</w:t>
      </w:r>
    </w:p>
    <w:p w14:paraId="29E516E2"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The effectiveness of this position will be measured through Director observations of job duties, communication and a formal job competency evaluation.  </w:t>
      </w:r>
    </w:p>
    <w:p w14:paraId="54ABA54E" w14:textId="77777777" w:rsidR="00D33BAC" w:rsidRPr="00F94D73" w:rsidRDefault="00D33BAC" w:rsidP="00D33BAC">
      <w:pPr>
        <w:widowControl w:val="0"/>
        <w:rPr>
          <w:rFonts w:eastAsia="Century Gothic" w:cs="Century Gothic"/>
          <w:color w:val="000000" w:themeColor="text1"/>
          <w:sz w:val="20"/>
          <w:szCs w:val="20"/>
        </w:rPr>
      </w:pPr>
    </w:p>
    <w:p w14:paraId="690BB303" w14:textId="77777777" w:rsidR="00D33BAC" w:rsidRPr="00F94D73" w:rsidRDefault="00D33BAC"/>
    <w:sectPr w:rsidR="00D33BAC" w:rsidRPr="00F94D73" w:rsidSect="00F94D73">
      <w:pgSz w:w="12240" w:h="15840"/>
      <w:pgMar w:top="99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0C493F"/>
    <w:multiLevelType w:val="hybridMultilevel"/>
    <w:tmpl w:val="897A9BF6"/>
    <w:lvl w:ilvl="0" w:tplc="B7E8D432">
      <w:start w:val="1"/>
      <w:numFmt w:val="bullet"/>
      <w:lvlText w:val=""/>
      <w:lvlJc w:val="left"/>
      <w:pPr>
        <w:ind w:left="720" w:hanging="360"/>
      </w:pPr>
      <w:rPr>
        <w:rFonts w:ascii="Symbol" w:hAnsi="Symbol" w:hint="default"/>
      </w:rPr>
    </w:lvl>
    <w:lvl w:ilvl="1" w:tplc="FB046C6A">
      <w:start w:val="1"/>
      <w:numFmt w:val="bullet"/>
      <w:lvlText w:val="o"/>
      <w:lvlJc w:val="left"/>
      <w:pPr>
        <w:ind w:left="1440" w:hanging="360"/>
      </w:pPr>
      <w:rPr>
        <w:rFonts w:ascii="Courier New" w:hAnsi="Courier New" w:hint="default"/>
      </w:rPr>
    </w:lvl>
    <w:lvl w:ilvl="2" w:tplc="96C6A744">
      <w:start w:val="1"/>
      <w:numFmt w:val="bullet"/>
      <w:lvlText w:val=""/>
      <w:lvlJc w:val="left"/>
      <w:pPr>
        <w:ind w:left="2160" w:hanging="360"/>
      </w:pPr>
      <w:rPr>
        <w:rFonts w:ascii="Wingdings" w:hAnsi="Wingdings" w:hint="default"/>
      </w:rPr>
    </w:lvl>
    <w:lvl w:ilvl="3" w:tplc="4FA4A0D8">
      <w:start w:val="1"/>
      <w:numFmt w:val="bullet"/>
      <w:lvlText w:val=""/>
      <w:lvlJc w:val="left"/>
      <w:pPr>
        <w:ind w:left="2880" w:hanging="360"/>
      </w:pPr>
      <w:rPr>
        <w:rFonts w:ascii="Symbol" w:hAnsi="Symbol" w:hint="default"/>
      </w:rPr>
    </w:lvl>
    <w:lvl w:ilvl="4" w:tplc="2B329B24">
      <w:start w:val="1"/>
      <w:numFmt w:val="bullet"/>
      <w:lvlText w:val="o"/>
      <w:lvlJc w:val="left"/>
      <w:pPr>
        <w:ind w:left="3600" w:hanging="360"/>
      </w:pPr>
      <w:rPr>
        <w:rFonts w:ascii="Courier New" w:hAnsi="Courier New" w:hint="default"/>
      </w:rPr>
    </w:lvl>
    <w:lvl w:ilvl="5" w:tplc="48C63FF6">
      <w:start w:val="1"/>
      <w:numFmt w:val="bullet"/>
      <w:lvlText w:val=""/>
      <w:lvlJc w:val="left"/>
      <w:pPr>
        <w:ind w:left="4320" w:hanging="360"/>
      </w:pPr>
      <w:rPr>
        <w:rFonts w:ascii="Wingdings" w:hAnsi="Wingdings" w:hint="default"/>
      </w:rPr>
    </w:lvl>
    <w:lvl w:ilvl="6" w:tplc="208A9716">
      <w:start w:val="1"/>
      <w:numFmt w:val="bullet"/>
      <w:lvlText w:val=""/>
      <w:lvlJc w:val="left"/>
      <w:pPr>
        <w:ind w:left="5040" w:hanging="360"/>
      </w:pPr>
      <w:rPr>
        <w:rFonts w:ascii="Symbol" w:hAnsi="Symbol" w:hint="default"/>
      </w:rPr>
    </w:lvl>
    <w:lvl w:ilvl="7" w:tplc="A6464F64">
      <w:start w:val="1"/>
      <w:numFmt w:val="bullet"/>
      <w:lvlText w:val="o"/>
      <w:lvlJc w:val="left"/>
      <w:pPr>
        <w:ind w:left="5760" w:hanging="360"/>
      </w:pPr>
      <w:rPr>
        <w:rFonts w:ascii="Courier New" w:hAnsi="Courier New" w:hint="default"/>
      </w:rPr>
    </w:lvl>
    <w:lvl w:ilvl="8" w:tplc="08F8552A">
      <w:start w:val="1"/>
      <w:numFmt w:val="bullet"/>
      <w:lvlText w:val=""/>
      <w:lvlJc w:val="left"/>
      <w:pPr>
        <w:ind w:left="6480" w:hanging="360"/>
      </w:pPr>
      <w:rPr>
        <w:rFonts w:ascii="Wingdings" w:hAnsi="Wingdings" w:hint="default"/>
      </w:rPr>
    </w:lvl>
  </w:abstractNum>
  <w:abstractNum w:abstractNumId="1" w15:restartNumberingAfterBreak="0">
    <w:nsid w:val="46C9E708"/>
    <w:multiLevelType w:val="hybridMultilevel"/>
    <w:tmpl w:val="8014DD0A"/>
    <w:lvl w:ilvl="0" w:tplc="6AC686CC">
      <w:start w:val="1"/>
      <w:numFmt w:val="bullet"/>
      <w:lvlText w:val=""/>
      <w:lvlJc w:val="left"/>
      <w:pPr>
        <w:ind w:left="720" w:hanging="360"/>
      </w:pPr>
      <w:rPr>
        <w:rFonts w:ascii="Symbol" w:hAnsi="Symbol" w:hint="default"/>
      </w:rPr>
    </w:lvl>
    <w:lvl w:ilvl="1" w:tplc="C6206D3A">
      <w:start w:val="1"/>
      <w:numFmt w:val="bullet"/>
      <w:lvlText w:val="o"/>
      <w:lvlJc w:val="left"/>
      <w:pPr>
        <w:ind w:left="1440" w:hanging="360"/>
      </w:pPr>
      <w:rPr>
        <w:rFonts w:ascii="Courier New" w:hAnsi="Courier New" w:hint="default"/>
      </w:rPr>
    </w:lvl>
    <w:lvl w:ilvl="2" w:tplc="B686C8C6">
      <w:start w:val="1"/>
      <w:numFmt w:val="bullet"/>
      <w:lvlText w:val=""/>
      <w:lvlJc w:val="left"/>
      <w:pPr>
        <w:ind w:left="2160" w:hanging="360"/>
      </w:pPr>
      <w:rPr>
        <w:rFonts w:ascii="Wingdings" w:hAnsi="Wingdings" w:hint="default"/>
      </w:rPr>
    </w:lvl>
    <w:lvl w:ilvl="3" w:tplc="032AC51C">
      <w:start w:val="1"/>
      <w:numFmt w:val="bullet"/>
      <w:lvlText w:val=""/>
      <w:lvlJc w:val="left"/>
      <w:pPr>
        <w:ind w:left="2880" w:hanging="360"/>
      </w:pPr>
      <w:rPr>
        <w:rFonts w:ascii="Symbol" w:hAnsi="Symbol" w:hint="default"/>
      </w:rPr>
    </w:lvl>
    <w:lvl w:ilvl="4" w:tplc="79AC3C40">
      <w:start w:val="1"/>
      <w:numFmt w:val="bullet"/>
      <w:lvlText w:val="o"/>
      <w:lvlJc w:val="left"/>
      <w:pPr>
        <w:ind w:left="3600" w:hanging="360"/>
      </w:pPr>
      <w:rPr>
        <w:rFonts w:ascii="Courier New" w:hAnsi="Courier New" w:hint="default"/>
      </w:rPr>
    </w:lvl>
    <w:lvl w:ilvl="5" w:tplc="C8E81BA8">
      <w:start w:val="1"/>
      <w:numFmt w:val="bullet"/>
      <w:lvlText w:val=""/>
      <w:lvlJc w:val="left"/>
      <w:pPr>
        <w:ind w:left="4320" w:hanging="360"/>
      </w:pPr>
      <w:rPr>
        <w:rFonts w:ascii="Wingdings" w:hAnsi="Wingdings" w:hint="default"/>
      </w:rPr>
    </w:lvl>
    <w:lvl w:ilvl="6" w:tplc="456810F8">
      <w:start w:val="1"/>
      <w:numFmt w:val="bullet"/>
      <w:lvlText w:val=""/>
      <w:lvlJc w:val="left"/>
      <w:pPr>
        <w:ind w:left="5040" w:hanging="360"/>
      </w:pPr>
      <w:rPr>
        <w:rFonts w:ascii="Symbol" w:hAnsi="Symbol" w:hint="default"/>
      </w:rPr>
    </w:lvl>
    <w:lvl w:ilvl="7" w:tplc="62E0B8B2">
      <w:start w:val="1"/>
      <w:numFmt w:val="bullet"/>
      <w:lvlText w:val="o"/>
      <w:lvlJc w:val="left"/>
      <w:pPr>
        <w:ind w:left="5760" w:hanging="360"/>
      </w:pPr>
      <w:rPr>
        <w:rFonts w:ascii="Courier New" w:hAnsi="Courier New" w:hint="default"/>
      </w:rPr>
    </w:lvl>
    <w:lvl w:ilvl="8" w:tplc="10A016D6">
      <w:start w:val="1"/>
      <w:numFmt w:val="bullet"/>
      <w:lvlText w:val=""/>
      <w:lvlJc w:val="left"/>
      <w:pPr>
        <w:ind w:left="6480" w:hanging="360"/>
      </w:pPr>
      <w:rPr>
        <w:rFonts w:ascii="Wingdings" w:hAnsi="Wingdings" w:hint="default"/>
      </w:rPr>
    </w:lvl>
  </w:abstractNum>
  <w:abstractNum w:abstractNumId="2" w15:restartNumberingAfterBreak="0">
    <w:nsid w:val="771F6675"/>
    <w:multiLevelType w:val="hybridMultilevel"/>
    <w:tmpl w:val="87FEAF78"/>
    <w:lvl w:ilvl="0" w:tplc="0672B2C0">
      <w:start w:val="1"/>
      <w:numFmt w:val="bullet"/>
      <w:lvlText w:val=""/>
      <w:lvlJc w:val="left"/>
      <w:pPr>
        <w:ind w:left="720" w:hanging="360"/>
      </w:pPr>
      <w:rPr>
        <w:rFonts w:ascii="Symbol" w:hAnsi="Symbol" w:hint="default"/>
      </w:rPr>
    </w:lvl>
    <w:lvl w:ilvl="1" w:tplc="16E82C64">
      <w:start w:val="1"/>
      <w:numFmt w:val="bullet"/>
      <w:lvlText w:val="o"/>
      <w:lvlJc w:val="left"/>
      <w:pPr>
        <w:ind w:left="1440" w:hanging="360"/>
      </w:pPr>
      <w:rPr>
        <w:rFonts w:ascii="Courier New" w:hAnsi="Courier New" w:hint="default"/>
      </w:rPr>
    </w:lvl>
    <w:lvl w:ilvl="2" w:tplc="570E06D0">
      <w:start w:val="1"/>
      <w:numFmt w:val="bullet"/>
      <w:lvlText w:val=""/>
      <w:lvlJc w:val="left"/>
      <w:pPr>
        <w:ind w:left="2160" w:hanging="360"/>
      </w:pPr>
      <w:rPr>
        <w:rFonts w:ascii="Wingdings" w:hAnsi="Wingdings" w:hint="default"/>
      </w:rPr>
    </w:lvl>
    <w:lvl w:ilvl="3" w:tplc="B9569B54">
      <w:start w:val="1"/>
      <w:numFmt w:val="bullet"/>
      <w:lvlText w:val=""/>
      <w:lvlJc w:val="left"/>
      <w:pPr>
        <w:ind w:left="2880" w:hanging="360"/>
      </w:pPr>
      <w:rPr>
        <w:rFonts w:ascii="Symbol" w:hAnsi="Symbol" w:hint="default"/>
      </w:rPr>
    </w:lvl>
    <w:lvl w:ilvl="4" w:tplc="62585B48">
      <w:start w:val="1"/>
      <w:numFmt w:val="bullet"/>
      <w:lvlText w:val="o"/>
      <w:lvlJc w:val="left"/>
      <w:pPr>
        <w:ind w:left="3600" w:hanging="360"/>
      </w:pPr>
      <w:rPr>
        <w:rFonts w:ascii="Courier New" w:hAnsi="Courier New" w:hint="default"/>
      </w:rPr>
    </w:lvl>
    <w:lvl w:ilvl="5" w:tplc="2C0E8BFC">
      <w:start w:val="1"/>
      <w:numFmt w:val="bullet"/>
      <w:lvlText w:val=""/>
      <w:lvlJc w:val="left"/>
      <w:pPr>
        <w:ind w:left="4320" w:hanging="360"/>
      </w:pPr>
      <w:rPr>
        <w:rFonts w:ascii="Wingdings" w:hAnsi="Wingdings" w:hint="default"/>
      </w:rPr>
    </w:lvl>
    <w:lvl w:ilvl="6" w:tplc="CFD470FA">
      <w:start w:val="1"/>
      <w:numFmt w:val="bullet"/>
      <w:lvlText w:val=""/>
      <w:lvlJc w:val="left"/>
      <w:pPr>
        <w:ind w:left="5040" w:hanging="360"/>
      </w:pPr>
      <w:rPr>
        <w:rFonts w:ascii="Symbol" w:hAnsi="Symbol" w:hint="default"/>
      </w:rPr>
    </w:lvl>
    <w:lvl w:ilvl="7" w:tplc="81842F30">
      <w:start w:val="1"/>
      <w:numFmt w:val="bullet"/>
      <w:lvlText w:val="o"/>
      <w:lvlJc w:val="left"/>
      <w:pPr>
        <w:ind w:left="5760" w:hanging="360"/>
      </w:pPr>
      <w:rPr>
        <w:rFonts w:ascii="Courier New" w:hAnsi="Courier New" w:hint="default"/>
      </w:rPr>
    </w:lvl>
    <w:lvl w:ilvl="8" w:tplc="AD065D80">
      <w:start w:val="1"/>
      <w:numFmt w:val="bullet"/>
      <w:lvlText w:val=""/>
      <w:lvlJc w:val="left"/>
      <w:pPr>
        <w:ind w:left="6480" w:hanging="360"/>
      </w:pPr>
      <w:rPr>
        <w:rFonts w:ascii="Wingdings" w:hAnsi="Wingdings" w:hint="default"/>
      </w:rPr>
    </w:lvl>
  </w:abstractNum>
  <w:num w:numId="1" w16cid:durableId="1060789115">
    <w:abstractNumId w:val="1"/>
  </w:num>
  <w:num w:numId="2" w16cid:durableId="2019694713">
    <w:abstractNumId w:val="0"/>
  </w:num>
  <w:num w:numId="3" w16cid:durableId="66998905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AC"/>
    <w:rsid w:val="003A5D9F"/>
    <w:rsid w:val="003F6106"/>
    <w:rsid w:val="00AE5E14"/>
    <w:rsid w:val="00CD1257"/>
    <w:rsid w:val="00D33BAC"/>
    <w:rsid w:val="00F94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834E"/>
  <w15:chartTrackingRefBased/>
  <w15:docId w15:val="{87E40C4E-B364-44DE-A815-74881868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AC"/>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D33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BAC"/>
    <w:rPr>
      <w:rFonts w:eastAsiaTheme="majorEastAsia" w:cstheme="majorBidi"/>
      <w:color w:val="272727" w:themeColor="text1" w:themeTint="D8"/>
    </w:rPr>
  </w:style>
  <w:style w:type="paragraph" w:styleId="Title">
    <w:name w:val="Title"/>
    <w:basedOn w:val="Normal"/>
    <w:next w:val="Normal"/>
    <w:link w:val="TitleChar"/>
    <w:uiPriority w:val="10"/>
    <w:qFormat/>
    <w:rsid w:val="00D33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BAC"/>
    <w:pPr>
      <w:spacing w:before="160"/>
      <w:jc w:val="center"/>
    </w:pPr>
    <w:rPr>
      <w:i/>
      <w:iCs/>
      <w:color w:val="404040" w:themeColor="text1" w:themeTint="BF"/>
    </w:rPr>
  </w:style>
  <w:style w:type="character" w:customStyle="1" w:styleId="QuoteChar">
    <w:name w:val="Quote Char"/>
    <w:basedOn w:val="DefaultParagraphFont"/>
    <w:link w:val="Quote"/>
    <w:uiPriority w:val="29"/>
    <w:rsid w:val="00D33BAC"/>
    <w:rPr>
      <w:i/>
      <w:iCs/>
      <w:color w:val="404040" w:themeColor="text1" w:themeTint="BF"/>
    </w:rPr>
  </w:style>
  <w:style w:type="paragraph" w:styleId="ListParagraph">
    <w:name w:val="List Paragraph"/>
    <w:basedOn w:val="Normal"/>
    <w:uiPriority w:val="34"/>
    <w:qFormat/>
    <w:rsid w:val="00D33BAC"/>
    <w:pPr>
      <w:ind w:left="720"/>
      <w:contextualSpacing/>
    </w:pPr>
  </w:style>
  <w:style w:type="character" w:styleId="IntenseEmphasis">
    <w:name w:val="Intense Emphasis"/>
    <w:basedOn w:val="DefaultParagraphFont"/>
    <w:uiPriority w:val="21"/>
    <w:qFormat/>
    <w:rsid w:val="00D33BAC"/>
    <w:rPr>
      <w:i/>
      <w:iCs/>
      <w:color w:val="0F4761" w:themeColor="accent1" w:themeShade="BF"/>
    </w:rPr>
  </w:style>
  <w:style w:type="paragraph" w:styleId="IntenseQuote">
    <w:name w:val="Intense Quote"/>
    <w:basedOn w:val="Normal"/>
    <w:next w:val="Normal"/>
    <w:link w:val="IntenseQuoteChar"/>
    <w:uiPriority w:val="30"/>
    <w:qFormat/>
    <w:rsid w:val="00D33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BAC"/>
    <w:rPr>
      <w:i/>
      <w:iCs/>
      <w:color w:val="0F4761" w:themeColor="accent1" w:themeShade="BF"/>
    </w:rPr>
  </w:style>
  <w:style w:type="character" w:styleId="IntenseReference">
    <w:name w:val="Intense Reference"/>
    <w:basedOn w:val="DefaultParagraphFont"/>
    <w:uiPriority w:val="32"/>
    <w:qFormat/>
    <w:rsid w:val="00D33B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779</Words>
  <Characters>4442</Characters>
  <Application>Microsoft Office Word</Application>
  <DocSecurity>0</DocSecurity>
  <Lines>37</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Edwards Groves</dc:creator>
  <cp:keywords/>
  <dc:description/>
  <cp:lastModifiedBy>Jack Elmore</cp:lastModifiedBy>
  <cp:revision>2</cp:revision>
  <cp:lastPrinted>2026-08-03T19:52:00Z</cp:lastPrinted>
  <dcterms:created xsi:type="dcterms:W3CDTF">2026-08-17T00:27:00Z</dcterms:created>
  <dcterms:modified xsi:type="dcterms:W3CDTF">2026-08-17T00:27:00Z</dcterms:modified>
</cp:coreProperties>
</file>